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F06499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Minutes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1169E7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1169E7">
              <w:rPr>
                <w:color w:val="000080"/>
              </w:rPr>
              <w:t>February 23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4B5393">
        <w:trPr>
          <w:trHeight w:hRule="exact" w:val="847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3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Andrea Galgay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 xml:space="preserve">Charles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2"/>
              </w:rPr>
              <w:t>Scalletta</w:t>
            </w:r>
            <w:proofErr w:type="spellEnd"/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Chris Ferraro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Dan Moynihan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David Bourassa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Deb Hurwitz</w:t>
            </w:r>
          </w:p>
          <w:p w:rsidR="004B5393" w:rsidRPr="00907A41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Jared Kelly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Justin Jenkins</w:t>
            </w:r>
          </w:p>
          <w:p w:rsidR="004B5393" w:rsidRPr="00907A41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 xml:space="preserve">Ken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2"/>
              </w:rPr>
              <w:t>Sperber</w:t>
            </w:r>
            <w:proofErr w:type="spellEnd"/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Mary Craig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Michael Mobilio</w:t>
            </w:r>
          </w:p>
          <w:p w:rsidR="004B5393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Pano Yeracaris</w:t>
            </w:r>
          </w:p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4B5393" w:rsidP="004B5393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Peter Hollmann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3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Phone:</w:t>
            </w:r>
          </w:p>
          <w:p w:rsidR="004B5393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Adam McHugh</w:t>
            </w:r>
          </w:p>
          <w:p w:rsidR="004B5393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David Brumley</w:t>
            </w:r>
          </w:p>
          <w:p w:rsidR="004B5393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Hannah Hakim</w:t>
            </w:r>
          </w:p>
          <w:p w:rsidR="004B5393" w:rsidRPr="007E2044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Nate Beraha</w:t>
            </w:r>
          </w:p>
          <w:p w:rsidR="004B5393" w:rsidRPr="007E2044" w:rsidRDefault="004B5393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  <w:r>
              <w:rPr>
                <w:rFonts w:ascii="Arial" w:hAnsi="Arial" w:cs="Arial"/>
                <w:b/>
                <w:color w:val="000080"/>
                <w:sz w:val="12"/>
              </w:rPr>
              <w:t>Tracey Cohen</w:t>
            </w: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70832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Default="00670832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7E2044" w:rsidRDefault="001E7ADE" w:rsidP="0067083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>//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6F2EB7" w:rsidRPr="007E2044" w:rsidRDefault="00805485" w:rsidP="0036758C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1169E7" w:rsidP="001169E7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CTC-RI Contract Framework</w:t>
            </w:r>
          </w:p>
          <w:p w:rsidR="004B5393" w:rsidRDefault="004B5393" w:rsidP="004B5393">
            <w:pPr>
              <w:pStyle w:val="tbltxt9pt"/>
              <w:numPr>
                <w:ilvl w:val="0"/>
                <w:numId w:val="36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 the potential of new practices coming into CTC we need to revisit the common contract.  Project management made an effort to compact this down to a three-year agreement, transforming practices to PCMH and preparing them for alignment with many environmental factors (OHIC, ACOs, NCQA, etc.).  We need to note which parts are mandatory or part of a standard and where these requirements came from.  </w:t>
            </w:r>
            <w:r w:rsidR="00EB501F">
              <w:rPr>
                <w:rFonts w:ascii="Arial" w:hAnsi="Arial" w:cs="Arial"/>
                <w:sz w:val="20"/>
              </w:rPr>
              <w:t xml:space="preserve">Patient experience can be consistent with state requirements.  </w:t>
            </w:r>
          </w:p>
          <w:p w:rsidR="00EB501F" w:rsidRDefault="00EB501F" w:rsidP="00EB501F">
            <w:pPr>
              <w:pStyle w:val="tbltxt9pt"/>
              <w:spacing w:before="12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Compacts generally need to be looked at, in order to maximize value.  One place that could show promise is physical therapy.  </w:t>
            </w:r>
          </w:p>
          <w:p w:rsidR="00EB501F" w:rsidRDefault="00EB501F" w:rsidP="00EB501F">
            <w:pPr>
              <w:pStyle w:val="tbltxt9pt"/>
              <w:spacing w:before="12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Management will come back to the next session with an updated milestone summary.</w:t>
            </w:r>
          </w:p>
          <w:bookmarkStart w:id="0" w:name="_MON_1519042224"/>
          <w:bookmarkEnd w:id="0"/>
          <w:p w:rsidR="004B5393" w:rsidRPr="004B5393" w:rsidRDefault="004B5393" w:rsidP="004B5393">
            <w:pPr>
              <w:pStyle w:val="tbltxt9pt"/>
              <w:spacing w:before="120"/>
              <w:ind w:left="7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49.35pt" o:ole="">
                  <v:imagedata r:id="rId9" o:title=""/>
                </v:shape>
                <o:OLEObject Type="Embed" ProgID="Word.Document.12" ShapeID="_x0000_i1025" DrawAspect="Icon" ObjectID="_1519042577" r:id="rId10">
                  <o:FieldCodes>\s</o:FieldCodes>
                </o:OLEObject>
              </w:obje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Default="00670832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EB501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EB501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EB501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EB501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EB501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EB501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EB501F" w:rsidRDefault="00012FF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  <w:bookmarkStart w:id="1" w:name="_GoBack"/>
            <w:bookmarkEnd w:id="1"/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1169E7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1169E7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1169E7">
              <w:rPr>
                <w:rFonts w:ascii="Arial" w:hAnsi="Arial" w:cs="Arial"/>
                <w:sz w:val="20"/>
              </w:rPr>
              <w:t>March 22, 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EB501F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F" w:rsidRPr="00A65F1B" w:rsidRDefault="00EB501F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02/23/16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F" w:rsidRPr="00A65F1B" w:rsidRDefault="00EB501F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F" w:rsidRPr="00A65F1B" w:rsidRDefault="00EB501F" w:rsidP="00243448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 xml:space="preserve">. Mgmt. 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F" w:rsidRPr="00A65F1B" w:rsidRDefault="00EB501F" w:rsidP="00243448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Update the contract milestone document and bring back to next session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F" w:rsidRPr="00A65F1B" w:rsidRDefault="00EB501F" w:rsidP="00243448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F" w:rsidRPr="00A65F1B" w:rsidRDefault="00EB501F" w:rsidP="00243448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11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012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862C9"/>
    <w:multiLevelType w:val="hybridMultilevel"/>
    <w:tmpl w:val="F5B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32"/>
  </w:num>
  <w:num w:numId="5">
    <w:abstractNumId w:val="2"/>
  </w:num>
  <w:num w:numId="6">
    <w:abstractNumId w:val="9"/>
  </w:num>
  <w:num w:numId="7">
    <w:abstractNumId w:val="20"/>
  </w:num>
  <w:num w:numId="8">
    <w:abstractNumId w:val="23"/>
  </w:num>
  <w:num w:numId="9">
    <w:abstractNumId w:val="12"/>
  </w:num>
  <w:num w:numId="10">
    <w:abstractNumId w:val="30"/>
  </w:num>
  <w:num w:numId="11">
    <w:abstractNumId w:val="35"/>
  </w:num>
  <w:num w:numId="12">
    <w:abstractNumId w:val="15"/>
  </w:num>
  <w:num w:numId="13">
    <w:abstractNumId w:val="28"/>
  </w:num>
  <w:num w:numId="14">
    <w:abstractNumId w:val="24"/>
  </w:num>
  <w:num w:numId="15">
    <w:abstractNumId w:val="21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33"/>
  </w:num>
  <w:num w:numId="26">
    <w:abstractNumId w:val="31"/>
  </w:num>
  <w:num w:numId="27">
    <w:abstractNumId w:val="1"/>
  </w:num>
  <w:num w:numId="28">
    <w:abstractNumId w:val="25"/>
  </w:num>
  <w:num w:numId="29">
    <w:abstractNumId w:val="3"/>
  </w:num>
  <w:num w:numId="30">
    <w:abstractNumId w:val="29"/>
  </w:num>
  <w:num w:numId="31">
    <w:abstractNumId w:val="34"/>
  </w:num>
  <w:num w:numId="32">
    <w:abstractNumId w:val="26"/>
  </w:num>
  <w:num w:numId="33">
    <w:abstractNumId w:val="11"/>
  </w:num>
  <w:num w:numId="34">
    <w:abstractNumId w:val="4"/>
  </w:num>
  <w:num w:numId="35">
    <w:abstractNumId w:val="0"/>
  </w:num>
  <w:num w:numId="3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2FF3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393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01F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499"/>
    <w:rsid w:val="00F06CC9"/>
    <w:rsid w:val="00F07F93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B31E-4158-4121-A416-04962C8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4</cp:revision>
  <cp:lastPrinted>2012-09-13T20:30:00Z</cp:lastPrinted>
  <dcterms:created xsi:type="dcterms:W3CDTF">2016-03-09T20:02:00Z</dcterms:created>
  <dcterms:modified xsi:type="dcterms:W3CDTF">2016-03-09T20:13:00Z</dcterms:modified>
</cp:coreProperties>
</file>