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and Cost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8F2A37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8F2A37">
              <w:rPr>
                <w:color w:val="000080"/>
                <w:szCs w:val="18"/>
              </w:rPr>
              <w:t>March 18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C135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proofErr w:type="spellStart"/>
            <w:r w:rsidR="00C13567">
              <w:rPr>
                <w:rFonts w:ascii="Arial" w:hAnsi="Arial" w:cs="Arial"/>
                <w:b/>
                <w:color w:val="000080"/>
                <w:szCs w:val="18"/>
              </w:rPr>
              <w:t>Thundermist</w:t>
            </w:r>
            <w:proofErr w:type="spellEnd"/>
            <w:r w:rsidR="00C13567">
              <w:rPr>
                <w:rFonts w:ascii="Arial" w:hAnsi="Arial" w:cs="Arial"/>
                <w:b/>
                <w:color w:val="000080"/>
                <w:szCs w:val="18"/>
              </w:rPr>
              <w:t xml:space="preserve"> – Warwick Offices (171 Service Ave, Building 2; Warwick)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EC1DDB" w:rsidRDefault="00EC1DDB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481C73" w:rsidRDefault="00B33016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73760A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0B3A26" w:rsidRDefault="008F2A37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(30 minutes)</w:t>
            </w:r>
          </w:p>
        </w:tc>
        <w:tc>
          <w:tcPr>
            <w:tcW w:w="11428" w:type="dxa"/>
            <w:gridSpan w:val="5"/>
          </w:tcPr>
          <w:p w:rsidR="00EC1DDB" w:rsidRDefault="008F2A37" w:rsidP="0073760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Practice Transformation Curriculum</w:t>
            </w:r>
          </w:p>
          <w:p w:rsidR="008F2A37" w:rsidRPr="008F2A37" w:rsidRDefault="008F2A37" w:rsidP="008F2A37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TCPI change packet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EC1DDB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 Yeracaris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>25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Pr="008F2A37" w:rsidRDefault="00871ABA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Projects</w:t>
            </w:r>
          </w:p>
          <w:p w:rsidR="00871ABA" w:rsidRDefault="0073760A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Hospital – Justin Nash</w:t>
            </w:r>
            <w:r w:rsidR="00871ABA">
              <w:rPr>
                <w:rFonts w:ascii="Arial" w:hAnsi="Arial" w:cs="Arial"/>
                <w:sz w:val="20"/>
              </w:rPr>
              <w:t xml:space="preserve"> </w:t>
            </w:r>
          </w:p>
          <w:p w:rsidR="008F2A37" w:rsidRPr="00871ABA" w:rsidRDefault="008F2A37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 on current projects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8F2A37" w:rsidRDefault="008F2A37" w:rsidP="008F2A3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 Yeracaris</w:t>
            </w:r>
          </w:p>
          <w:p w:rsidR="008F2A37" w:rsidRDefault="008F2A37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(10 minutes)</w:t>
            </w:r>
          </w:p>
        </w:tc>
        <w:tc>
          <w:tcPr>
            <w:tcW w:w="11428" w:type="dxa"/>
            <w:gridSpan w:val="5"/>
          </w:tcPr>
          <w:p w:rsidR="008F2A37" w:rsidRDefault="008F2A37" w:rsidP="00D81DB9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Brainstorming Clinical-based Meeting Structure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F678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FF6787" w:rsidRDefault="00EC1DDB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 Yeracaris</w:t>
            </w:r>
          </w:p>
          <w:p w:rsidR="00EC1DDB" w:rsidRDefault="00EC1DDB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393FCD" w:rsidRDefault="000804A8" w:rsidP="00871AB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>15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FF6787" w:rsidRDefault="0073760A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Breakfast of Champions</w:t>
            </w:r>
          </w:p>
          <w:p w:rsidR="0073760A" w:rsidRPr="0073760A" w:rsidRDefault="0073760A" w:rsidP="0073760A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Debrief of 03/11 session </w:t>
            </w:r>
          </w:p>
          <w:p w:rsidR="00FF6787" w:rsidRPr="008F2A37" w:rsidRDefault="0073760A" w:rsidP="008F2A37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Agenda planning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1" w:type="dxa"/>
          </w:tcPr>
          <w:p w:rsidR="00EC1DDB" w:rsidRDefault="00EC1DDB" w:rsidP="00EC1DD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Yeracaris</w:t>
            </w:r>
          </w:p>
          <w:p w:rsidR="000B3A26" w:rsidRDefault="00B33016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393FCD" w:rsidRDefault="00EC1DDB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  <w:r w:rsidR="00FF6787"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FF6787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Follow-up/Next Steps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EC1DDB" w:rsidRPr="00010115" w:rsidTr="002C5835">
        <w:trPr>
          <w:trHeight w:val="463"/>
          <w:tblHeader/>
        </w:trPr>
        <w:tc>
          <w:tcPr>
            <w:tcW w:w="117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bookmarkStart w:id="0" w:name="_GoBack"/>
            <w:bookmarkEnd w:id="0"/>
            <w:r>
              <w:rPr>
                <w:color w:val="000080"/>
              </w:rPr>
              <w:t>01.15.16</w:t>
            </w:r>
          </w:p>
        </w:tc>
        <w:tc>
          <w:tcPr>
            <w:tcW w:w="9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135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Proj</w:t>
            </w:r>
            <w:proofErr w:type="spellEnd"/>
            <w:r>
              <w:rPr>
                <w:color w:val="000080"/>
              </w:rPr>
              <w:t xml:space="preserve">. </w:t>
            </w:r>
            <w:proofErr w:type="spellStart"/>
            <w:r>
              <w:rPr>
                <w:color w:val="000080"/>
              </w:rPr>
              <w:t>Mgmt</w:t>
            </w:r>
            <w:proofErr w:type="spellEnd"/>
          </w:p>
        </w:tc>
        <w:tc>
          <w:tcPr>
            <w:tcW w:w="702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Work on draft white paper/communication to regulators/legislators and provide update at next session</w:t>
            </w:r>
          </w:p>
        </w:tc>
        <w:tc>
          <w:tcPr>
            <w:tcW w:w="18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02/19/16</w:t>
            </w:r>
          </w:p>
        </w:tc>
        <w:tc>
          <w:tcPr>
            <w:tcW w:w="270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8F2A37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9"/>
  </w:num>
  <w:num w:numId="5">
    <w:abstractNumId w:val="6"/>
  </w:num>
  <w:num w:numId="6">
    <w:abstractNumId w:val="11"/>
  </w:num>
  <w:num w:numId="7">
    <w:abstractNumId w:val="0"/>
  </w:num>
  <w:num w:numId="8">
    <w:abstractNumId w:val="18"/>
  </w:num>
  <w:num w:numId="9">
    <w:abstractNumId w:val="4"/>
  </w:num>
  <w:num w:numId="10">
    <w:abstractNumId w:val="16"/>
  </w:num>
  <w:num w:numId="11">
    <w:abstractNumId w:val="1"/>
  </w:num>
  <w:num w:numId="12">
    <w:abstractNumId w:val="7"/>
  </w:num>
  <w:num w:numId="13">
    <w:abstractNumId w:val="23"/>
  </w:num>
  <w:num w:numId="14">
    <w:abstractNumId w:val="15"/>
  </w:num>
  <w:num w:numId="15">
    <w:abstractNumId w:val="5"/>
  </w:num>
  <w:num w:numId="16">
    <w:abstractNumId w:val="12"/>
  </w:num>
  <w:num w:numId="17">
    <w:abstractNumId w:val="22"/>
  </w:num>
  <w:num w:numId="18">
    <w:abstractNumId w:val="10"/>
  </w:num>
  <w:num w:numId="19">
    <w:abstractNumId w:val="13"/>
  </w:num>
  <w:num w:numId="20">
    <w:abstractNumId w:val="21"/>
  </w:num>
  <w:num w:numId="21">
    <w:abstractNumId w:val="3"/>
  </w:num>
  <w:num w:numId="22">
    <w:abstractNumId w:val="20"/>
  </w:num>
  <w:num w:numId="23">
    <w:abstractNumId w:val="8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D335-F12B-4E56-ADB9-23BD0360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2015-01-22T21:34:00Z</cp:lastPrinted>
  <dcterms:created xsi:type="dcterms:W3CDTF">2016-03-17T13:53:00Z</dcterms:created>
  <dcterms:modified xsi:type="dcterms:W3CDTF">2016-03-17T13:53:00Z</dcterms:modified>
</cp:coreProperties>
</file>